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4E44C7" w14:textId="77777777" w:rsidR="00637668" w:rsidRPr="00637668" w:rsidRDefault="00637668" w:rsidP="00637668">
      <w:pPr>
        <w:shd w:val="clear" w:color="auto" w:fill="FFFFFF"/>
        <w:spacing w:after="0" w:line="240" w:lineRule="auto"/>
        <w:outlineLvl w:val="0"/>
        <w:rPr>
          <w:rFonts w:ascii="Lato" w:eastAsia="Times New Roman" w:hAnsi="Lato" w:cs="Times New Roman"/>
          <w:color w:val="CC3300"/>
          <w:kern w:val="36"/>
          <w:sz w:val="36"/>
          <w:szCs w:val="36"/>
          <w:lang w:eastAsia="fr-BE"/>
        </w:rPr>
      </w:pPr>
      <w:r w:rsidRPr="00637668">
        <w:rPr>
          <w:rFonts w:ascii="Lato" w:eastAsia="Times New Roman" w:hAnsi="Lato" w:cs="Times New Roman"/>
          <w:color w:val="CC3300"/>
          <w:kern w:val="36"/>
          <w:sz w:val="36"/>
          <w:szCs w:val="36"/>
          <w:lang w:eastAsia="fr-BE"/>
        </w:rPr>
        <w:t>L’offre en déchets restera tendue en Chine</w:t>
      </w:r>
    </w:p>
    <w:p w14:paraId="059E6D1D" w14:textId="77777777" w:rsidR="00637668" w:rsidRDefault="00637668" w:rsidP="00637668">
      <w:pPr>
        <w:shd w:val="clear" w:color="auto" w:fill="FFFFFF"/>
        <w:spacing w:before="75" w:after="75" w:line="240" w:lineRule="auto"/>
        <w:jc w:val="both"/>
        <w:rPr>
          <w:rFonts w:ascii="Lato" w:eastAsia="Times New Roman" w:hAnsi="Lato" w:cs="Times New Roman"/>
          <w:color w:val="3E001F"/>
          <w:sz w:val="30"/>
          <w:szCs w:val="30"/>
          <w:lang w:eastAsia="fr-BE"/>
        </w:rPr>
      </w:pPr>
    </w:p>
    <w:p w14:paraId="20C90718" w14:textId="26903718" w:rsidR="00637668" w:rsidRPr="00637668" w:rsidRDefault="00637668" w:rsidP="00637668">
      <w:pPr>
        <w:shd w:val="clear" w:color="auto" w:fill="FFFFFF"/>
        <w:spacing w:before="75" w:after="75" w:line="240" w:lineRule="auto"/>
        <w:jc w:val="both"/>
        <w:rPr>
          <w:rFonts w:ascii="Lato" w:eastAsia="Times New Roman" w:hAnsi="Lato" w:cs="Times New Roman"/>
          <w:color w:val="000000"/>
          <w:sz w:val="23"/>
          <w:szCs w:val="23"/>
          <w:lang w:eastAsia="fr-BE"/>
        </w:rPr>
      </w:pPr>
      <w:r w:rsidRPr="00637668">
        <w:rPr>
          <w:rFonts w:ascii="Lato" w:eastAsia="Times New Roman" w:hAnsi="Lato" w:cs="Times New Roman"/>
          <w:b/>
          <w:bCs/>
          <w:color w:val="000000"/>
          <w:sz w:val="23"/>
          <w:szCs w:val="23"/>
          <w:lang w:eastAsia="fr-BE"/>
        </w:rPr>
        <w:t xml:space="preserve">Le marché chinois des déchets de cuivre devrait rester tendu en 2023, la pandémie de Covid-19 et le ralentissement économique mondial accentuant les tensions sur les disponibilités, prévoit un exécutif de JJC </w:t>
      </w:r>
      <w:proofErr w:type="spellStart"/>
      <w:r w:rsidRPr="00637668">
        <w:rPr>
          <w:rFonts w:ascii="Lato" w:eastAsia="Times New Roman" w:hAnsi="Lato" w:cs="Times New Roman"/>
          <w:b/>
          <w:bCs/>
          <w:color w:val="000000"/>
          <w:sz w:val="23"/>
          <w:szCs w:val="23"/>
          <w:lang w:eastAsia="fr-BE"/>
        </w:rPr>
        <w:t>Renewable</w:t>
      </w:r>
      <w:proofErr w:type="spellEnd"/>
      <w:r w:rsidRPr="00637668">
        <w:rPr>
          <w:rFonts w:ascii="Lato" w:eastAsia="Times New Roman" w:hAnsi="Lato" w:cs="Times New Roman"/>
          <w:b/>
          <w:bCs/>
          <w:color w:val="000000"/>
          <w:sz w:val="23"/>
          <w:szCs w:val="23"/>
          <w:lang w:eastAsia="fr-BE"/>
        </w:rPr>
        <w:t xml:space="preserve"> Resource.</w:t>
      </w:r>
    </w:p>
    <w:p w14:paraId="5B21D9D1" w14:textId="77777777" w:rsidR="00637668" w:rsidRPr="00637668" w:rsidRDefault="00637668" w:rsidP="00637668">
      <w:pPr>
        <w:shd w:val="clear" w:color="auto" w:fill="FFFFFF"/>
        <w:spacing w:before="75" w:after="75" w:line="240" w:lineRule="auto"/>
        <w:jc w:val="both"/>
        <w:rPr>
          <w:rFonts w:ascii="Lato" w:eastAsia="Times New Roman" w:hAnsi="Lato" w:cs="Times New Roman"/>
          <w:color w:val="000000"/>
          <w:sz w:val="23"/>
          <w:szCs w:val="23"/>
          <w:lang w:eastAsia="fr-BE"/>
        </w:rPr>
      </w:pPr>
      <w:r w:rsidRPr="00637668">
        <w:rPr>
          <w:rFonts w:ascii="Lato" w:eastAsia="Times New Roman" w:hAnsi="Lato" w:cs="Times New Roman"/>
          <w:color w:val="000000"/>
          <w:sz w:val="23"/>
          <w:szCs w:val="23"/>
          <w:lang w:eastAsia="fr-BE"/>
        </w:rPr>
        <w:t> </w:t>
      </w:r>
    </w:p>
    <w:p w14:paraId="3CAE064F" w14:textId="77777777" w:rsidR="00637668" w:rsidRPr="00637668" w:rsidRDefault="00637668" w:rsidP="00637668">
      <w:pPr>
        <w:shd w:val="clear" w:color="auto" w:fill="FFFFFF"/>
        <w:spacing w:before="75" w:after="75" w:line="240" w:lineRule="auto"/>
        <w:jc w:val="both"/>
        <w:rPr>
          <w:rFonts w:ascii="Lato" w:eastAsia="Times New Roman" w:hAnsi="Lato" w:cs="Times New Roman"/>
          <w:color w:val="000000"/>
          <w:sz w:val="23"/>
          <w:szCs w:val="23"/>
          <w:lang w:eastAsia="fr-BE"/>
        </w:rPr>
      </w:pPr>
      <w:r w:rsidRPr="00637668">
        <w:rPr>
          <w:rFonts w:ascii="Lato" w:eastAsia="Times New Roman" w:hAnsi="Lato" w:cs="Times New Roman"/>
          <w:color w:val="000000"/>
          <w:sz w:val="23"/>
          <w:szCs w:val="23"/>
          <w:lang w:eastAsia="fr-BE"/>
        </w:rPr>
        <w:t>« </w:t>
      </w:r>
      <w:r w:rsidRPr="00637668">
        <w:rPr>
          <w:rFonts w:ascii="Lato" w:eastAsia="Times New Roman" w:hAnsi="Lato" w:cs="Times New Roman"/>
          <w:i/>
          <w:iCs/>
          <w:color w:val="000000"/>
          <w:sz w:val="23"/>
          <w:szCs w:val="23"/>
          <w:lang w:eastAsia="fr-BE"/>
        </w:rPr>
        <w:t>En raison de l’augmentation des incertitudes concernant l’économie mondiale et des déconvenues liées à la Covid, le marché de l’offre en déchets est restreint </w:t>
      </w:r>
      <w:r w:rsidRPr="00637668">
        <w:rPr>
          <w:rFonts w:ascii="Lato" w:eastAsia="Times New Roman" w:hAnsi="Lato" w:cs="Times New Roman"/>
          <w:color w:val="000000"/>
          <w:sz w:val="23"/>
          <w:szCs w:val="23"/>
          <w:lang w:eastAsia="fr-BE"/>
        </w:rPr>
        <w:t xml:space="preserve">», a déclaré Huang </w:t>
      </w:r>
      <w:proofErr w:type="spellStart"/>
      <w:r w:rsidRPr="00637668">
        <w:rPr>
          <w:rFonts w:ascii="Lato" w:eastAsia="Times New Roman" w:hAnsi="Lato" w:cs="Times New Roman"/>
          <w:color w:val="000000"/>
          <w:sz w:val="23"/>
          <w:szCs w:val="23"/>
          <w:lang w:eastAsia="fr-BE"/>
        </w:rPr>
        <w:t>Yifu</w:t>
      </w:r>
      <w:proofErr w:type="spellEnd"/>
      <w:r w:rsidRPr="00637668">
        <w:rPr>
          <w:rFonts w:ascii="Lato" w:eastAsia="Times New Roman" w:hAnsi="Lato" w:cs="Times New Roman"/>
          <w:color w:val="000000"/>
          <w:sz w:val="23"/>
          <w:szCs w:val="23"/>
          <w:lang w:eastAsia="fr-BE"/>
        </w:rPr>
        <w:t>, vice-dg du recycleur chinois </w:t>
      </w:r>
      <w:r w:rsidRPr="00637668">
        <w:rPr>
          <w:rFonts w:ascii="Lato" w:eastAsia="Times New Roman" w:hAnsi="Lato" w:cs="Times New Roman"/>
          <w:b/>
          <w:bCs/>
          <w:color w:val="000000"/>
          <w:sz w:val="23"/>
          <w:szCs w:val="23"/>
          <w:lang w:eastAsia="fr-BE"/>
        </w:rPr>
        <w:t xml:space="preserve">JJC </w:t>
      </w:r>
      <w:proofErr w:type="spellStart"/>
      <w:r w:rsidRPr="00637668">
        <w:rPr>
          <w:rFonts w:ascii="Lato" w:eastAsia="Times New Roman" w:hAnsi="Lato" w:cs="Times New Roman"/>
          <w:b/>
          <w:bCs/>
          <w:color w:val="000000"/>
          <w:sz w:val="23"/>
          <w:szCs w:val="23"/>
          <w:lang w:eastAsia="fr-BE"/>
        </w:rPr>
        <w:t>Renewable</w:t>
      </w:r>
      <w:proofErr w:type="spellEnd"/>
      <w:r w:rsidRPr="00637668">
        <w:rPr>
          <w:rFonts w:ascii="Lato" w:eastAsia="Times New Roman" w:hAnsi="Lato" w:cs="Times New Roman"/>
          <w:b/>
          <w:bCs/>
          <w:color w:val="000000"/>
          <w:sz w:val="23"/>
          <w:szCs w:val="23"/>
          <w:lang w:eastAsia="fr-BE"/>
        </w:rPr>
        <w:t xml:space="preserve"> Resource</w:t>
      </w:r>
      <w:r w:rsidRPr="00637668">
        <w:rPr>
          <w:rFonts w:ascii="Lato" w:eastAsia="Times New Roman" w:hAnsi="Lato" w:cs="Times New Roman"/>
          <w:color w:val="000000"/>
          <w:sz w:val="23"/>
          <w:szCs w:val="23"/>
          <w:lang w:eastAsia="fr-BE"/>
        </w:rPr>
        <w:t xml:space="preserve">, à l’occasion de la semaine chinoise du cuivre, organisée par </w:t>
      </w:r>
      <w:proofErr w:type="spellStart"/>
      <w:r w:rsidRPr="00637668">
        <w:rPr>
          <w:rFonts w:ascii="Lato" w:eastAsia="Times New Roman" w:hAnsi="Lato" w:cs="Times New Roman"/>
          <w:color w:val="000000"/>
          <w:sz w:val="23"/>
          <w:szCs w:val="23"/>
          <w:lang w:eastAsia="fr-BE"/>
        </w:rPr>
        <w:t>Commodity</w:t>
      </w:r>
      <w:proofErr w:type="spellEnd"/>
      <w:r w:rsidRPr="00637668">
        <w:rPr>
          <w:rFonts w:ascii="Lato" w:eastAsia="Times New Roman" w:hAnsi="Lato" w:cs="Times New Roman"/>
          <w:color w:val="000000"/>
          <w:sz w:val="23"/>
          <w:szCs w:val="23"/>
          <w:lang w:eastAsia="fr-BE"/>
        </w:rPr>
        <w:t xml:space="preserve"> </w:t>
      </w:r>
      <w:proofErr w:type="spellStart"/>
      <w:r w:rsidRPr="00637668">
        <w:rPr>
          <w:rFonts w:ascii="Lato" w:eastAsia="Times New Roman" w:hAnsi="Lato" w:cs="Times New Roman"/>
          <w:color w:val="000000"/>
          <w:sz w:val="23"/>
          <w:szCs w:val="23"/>
          <w:lang w:eastAsia="fr-BE"/>
        </w:rPr>
        <w:t>Research</w:t>
      </w:r>
      <w:proofErr w:type="spellEnd"/>
      <w:r w:rsidRPr="00637668">
        <w:rPr>
          <w:rFonts w:ascii="Lato" w:eastAsia="Times New Roman" w:hAnsi="Lato" w:cs="Times New Roman"/>
          <w:color w:val="000000"/>
          <w:sz w:val="23"/>
          <w:szCs w:val="23"/>
          <w:lang w:eastAsia="fr-BE"/>
        </w:rPr>
        <w:t xml:space="preserve"> Unit. « </w:t>
      </w:r>
      <w:r w:rsidRPr="00637668">
        <w:rPr>
          <w:rFonts w:ascii="Lato" w:eastAsia="Times New Roman" w:hAnsi="Lato" w:cs="Times New Roman"/>
          <w:i/>
          <w:iCs/>
          <w:color w:val="000000"/>
          <w:sz w:val="23"/>
          <w:szCs w:val="23"/>
          <w:lang w:eastAsia="fr-BE"/>
        </w:rPr>
        <w:t>De nombreux recycleurs ont réduit leur production en raison de tensions sur les disponibilités en matières premières </w:t>
      </w:r>
      <w:r w:rsidRPr="00637668">
        <w:rPr>
          <w:rFonts w:ascii="Lato" w:eastAsia="Times New Roman" w:hAnsi="Lato" w:cs="Times New Roman"/>
          <w:color w:val="000000"/>
          <w:sz w:val="23"/>
          <w:szCs w:val="23"/>
          <w:lang w:eastAsia="fr-BE"/>
        </w:rPr>
        <w:t>», a-t-il souligné, ajoutant que le nombre de traders en activité avait considérablement diminué. Après l’instauration de restrictions sur les importations de déchets solides, la Chine laisse aujourd’hui entrer sur son territoire uniquement les déchets de haute qualité. Les importations de déchets de cuivre devraient reculer au 4</w:t>
      </w:r>
      <w:r w:rsidRPr="00637668">
        <w:rPr>
          <w:rFonts w:ascii="Lato" w:eastAsia="Times New Roman" w:hAnsi="Lato" w:cs="Times New Roman"/>
          <w:color w:val="000000"/>
          <w:sz w:val="23"/>
          <w:szCs w:val="23"/>
          <w:vertAlign w:val="superscript"/>
          <w:lang w:eastAsia="fr-BE"/>
        </w:rPr>
        <w:t>ème</w:t>
      </w:r>
      <w:r w:rsidRPr="00637668">
        <w:rPr>
          <w:rFonts w:ascii="Lato" w:eastAsia="Times New Roman" w:hAnsi="Lato" w:cs="Times New Roman"/>
          <w:color w:val="000000"/>
          <w:sz w:val="23"/>
          <w:szCs w:val="23"/>
          <w:lang w:eastAsia="fr-BE"/>
        </w:rPr>
        <w:t> trimestre en raison de la volatilité des prix des déchets et des taux de change. « </w:t>
      </w:r>
      <w:r w:rsidRPr="00637668">
        <w:rPr>
          <w:rFonts w:ascii="Lato" w:eastAsia="Times New Roman" w:hAnsi="Lato" w:cs="Times New Roman"/>
          <w:i/>
          <w:iCs/>
          <w:color w:val="000000"/>
          <w:sz w:val="23"/>
          <w:szCs w:val="23"/>
          <w:lang w:eastAsia="fr-BE"/>
        </w:rPr>
        <w:t>A l’importation, l’offre a diminué, tandis qu’à l’exportation la demande a progressé</w:t>
      </w:r>
      <w:r w:rsidRPr="00637668">
        <w:rPr>
          <w:rFonts w:ascii="Lato" w:eastAsia="Times New Roman" w:hAnsi="Lato" w:cs="Times New Roman"/>
          <w:color w:val="000000"/>
          <w:sz w:val="23"/>
          <w:szCs w:val="23"/>
          <w:lang w:eastAsia="fr-BE"/>
        </w:rPr>
        <w:t> », précise le responsable.</w:t>
      </w:r>
    </w:p>
    <w:p w14:paraId="7B34E74D" w14:textId="77777777" w:rsidR="00637668" w:rsidRPr="00637668" w:rsidRDefault="00637668" w:rsidP="00637668">
      <w:pPr>
        <w:shd w:val="clear" w:color="auto" w:fill="FFFFFF"/>
        <w:spacing w:before="75" w:after="75" w:line="240" w:lineRule="auto"/>
        <w:jc w:val="both"/>
        <w:rPr>
          <w:rFonts w:ascii="Lato" w:eastAsia="Times New Roman" w:hAnsi="Lato" w:cs="Times New Roman"/>
          <w:color w:val="000000"/>
          <w:sz w:val="23"/>
          <w:szCs w:val="23"/>
          <w:lang w:eastAsia="fr-BE"/>
        </w:rPr>
      </w:pPr>
      <w:r w:rsidRPr="00637668">
        <w:rPr>
          <w:rFonts w:ascii="Lato" w:eastAsia="Times New Roman" w:hAnsi="Lato" w:cs="Times New Roman"/>
          <w:color w:val="000000"/>
          <w:sz w:val="23"/>
          <w:szCs w:val="23"/>
          <w:lang w:eastAsia="fr-BE"/>
        </w:rPr>
        <w:t xml:space="preserve">La Chine, premier consommateur mondial de cuivre, pourrait consommer plus de 3,8 millions de tonnes de déchets de cuivre en 2023, soit une progression de 4% par rapport au volume absorbé en 2022, d’après les chiffres communiqués </w:t>
      </w:r>
      <w:proofErr w:type="gramStart"/>
      <w:r w:rsidRPr="00637668">
        <w:rPr>
          <w:rFonts w:ascii="Lato" w:eastAsia="Times New Roman" w:hAnsi="Lato" w:cs="Times New Roman"/>
          <w:color w:val="000000"/>
          <w:sz w:val="23"/>
          <w:szCs w:val="23"/>
          <w:lang w:eastAsia="fr-BE"/>
        </w:rPr>
        <w:t>par  Huang</w:t>
      </w:r>
      <w:proofErr w:type="gramEnd"/>
      <w:r w:rsidRPr="00637668">
        <w:rPr>
          <w:rFonts w:ascii="Lato" w:eastAsia="Times New Roman" w:hAnsi="Lato" w:cs="Times New Roman"/>
          <w:color w:val="000000"/>
          <w:sz w:val="23"/>
          <w:szCs w:val="23"/>
          <w:lang w:eastAsia="fr-BE"/>
        </w:rPr>
        <w:t xml:space="preserve"> </w:t>
      </w:r>
      <w:proofErr w:type="spellStart"/>
      <w:r w:rsidRPr="00637668">
        <w:rPr>
          <w:rFonts w:ascii="Lato" w:eastAsia="Times New Roman" w:hAnsi="Lato" w:cs="Times New Roman"/>
          <w:color w:val="000000"/>
          <w:sz w:val="23"/>
          <w:szCs w:val="23"/>
          <w:lang w:eastAsia="fr-BE"/>
        </w:rPr>
        <w:t>Yifu</w:t>
      </w:r>
      <w:proofErr w:type="spellEnd"/>
      <w:r w:rsidRPr="00637668">
        <w:rPr>
          <w:rFonts w:ascii="Lato" w:eastAsia="Times New Roman" w:hAnsi="Lato" w:cs="Times New Roman"/>
          <w:color w:val="000000"/>
          <w:sz w:val="23"/>
          <w:szCs w:val="23"/>
          <w:lang w:eastAsia="fr-BE"/>
        </w:rPr>
        <w:t>.</w:t>
      </w:r>
    </w:p>
    <w:p w14:paraId="379A76AD" w14:textId="77777777" w:rsidR="00637668" w:rsidRPr="00637668" w:rsidRDefault="00637668" w:rsidP="00637668">
      <w:pPr>
        <w:shd w:val="clear" w:color="auto" w:fill="FFFFFF"/>
        <w:spacing w:before="75" w:after="75" w:line="240" w:lineRule="auto"/>
        <w:jc w:val="both"/>
        <w:rPr>
          <w:rFonts w:ascii="Lato" w:eastAsia="Times New Roman" w:hAnsi="Lato" w:cs="Times New Roman"/>
          <w:color w:val="000000"/>
          <w:sz w:val="23"/>
          <w:szCs w:val="23"/>
          <w:lang w:eastAsia="fr-BE"/>
        </w:rPr>
      </w:pPr>
      <w:r w:rsidRPr="00637668">
        <w:rPr>
          <w:rFonts w:ascii="Lato" w:eastAsia="Times New Roman" w:hAnsi="Lato" w:cs="Times New Roman"/>
          <w:color w:val="000000"/>
          <w:sz w:val="23"/>
          <w:szCs w:val="23"/>
          <w:lang w:eastAsia="fr-BE"/>
        </w:rPr>
        <w:t>Le volume de déchets recyclés en Chine pourrait excéder 2,5 millions de tonnes. Les importations dépasseraient elles 1,3 million de tonnes.</w:t>
      </w:r>
    </w:p>
    <w:p w14:paraId="3BC78E82" w14:textId="77777777" w:rsidR="00637668" w:rsidRPr="00637668" w:rsidRDefault="00637668" w:rsidP="00637668">
      <w:pPr>
        <w:shd w:val="clear" w:color="auto" w:fill="FFFFFF"/>
        <w:spacing w:before="75" w:after="75" w:line="240" w:lineRule="auto"/>
        <w:jc w:val="both"/>
        <w:rPr>
          <w:rFonts w:ascii="Lato" w:eastAsia="Times New Roman" w:hAnsi="Lato" w:cs="Times New Roman"/>
          <w:color w:val="000000"/>
          <w:sz w:val="23"/>
          <w:szCs w:val="23"/>
          <w:lang w:eastAsia="fr-BE"/>
        </w:rPr>
      </w:pPr>
      <w:r w:rsidRPr="00637668">
        <w:rPr>
          <w:rFonts w:ascii="Lato" w:eastAsia="Times New Roman" w:hAnsi="Lato" w:cs="Times New Roman"/>
          <w:color w:val="000000"/>
          <w:sz w:val="23"/>
          <w:szCs w:val="23"/>
          <w:lang w:eastAsia="fr-BE"/>
        </w:rPr>
        <w:t>Les importations chinoises en provenance des Etats-Unis, du Japon et de la Thaïlande ont progressé, tandis que celles en provenance de Malaisie ont reculé. Ce pays d’Asie du Sud-Est a récemment relevé son taux de pureté des déchets. « </w:t>
      </w:r>
      <w:r w:rsidRPr="00637668">
        <w:rPr>
          <w:rFonts w:ascii="Lato" w:eastAsia="Times New Roman" w:hAnsi="Lato" w:cs="Times New Roman"/>
          <w:i/>
          <w:iCs/>
          <w:color w:val="000000"/>
          <w:sz w:val="23"/>
          <w:szCs w:val="23"/>
          <w:lang w:eastAsia="fr-BE"/>
        </w:rPr>
        <w:t>Les déchets de haute pureté seront exportés tandis que les déchets de basse qualité seront de plus en plus traités localement </w:t>
      </w:r>
      <w:r w:rsidRPr="00637668">
        <w:rPr>
          <w:rFonts w:ascii="Lato" w:eastAsia="Times New Roman" w:hAnsi="Lato" w:cs="Times New Roman"/>
          <w:color w:val="000000"/>
          <w:sz w:val="23"/>
          <w:szCs w:val="23"/>
          <w:lang w:eastAsia="fr-BE"/>
        </w:rPr>
        <w:t xml:space="preserve">», anticipe, de son côté, Michael </w:t>
      </w:r>
      <w:proofErr w:type="spellStart"/>
      <w:r w:rsidRPr="00637668">
        <w:rPr>
          <w:rFonts w:ascii="Lato" w:eastAsia="Times New Roman" w:hAnsi="Lato" w:cs="Times New Roman"/>
          <w:color w:val="000000"/>
          <w:sz w:val="23"/>
          <w:szCs w:val="23"/>
          <w:lang w:eastAsia="fr-BE"/>
        </w:rPr>
        <w:t>Hellmann</w:t>
      </w:r>
      <w:proofErr w:type="spellEnd"/>
      <w:r w:rsidRPr="00637668">
        <w:rPr>
          <w:rFonts w:ascii="Lato" w:eastAsia="Times New Roman" w:hAnsi="Lato" w:cs="Times New Roman"/>
          <w:color w:val="000000"/>
          <w:sz w:val="23"/>
          <w:szCs w:val="23"/>
          <w:lang w:eastAsia="fr-BE"/>
        </w:rPr>
        <w:t xml:space="preserve">, premier vice-président commercial chez </w:t>
      </w:r>
      <w:proofErr w:type="spellStart"/>
      <w:r w:rsidRPr="00637668">
        <w:rPr>
          <w:rFonts w:ascii="Lato" w:eastAsia="Times New Roman" w:hAnsi="Lato" w:cs="Times New Roman"/>
          <w:color w:val="000000"/>
          <w:sz w:val="23"/>
          <w:szCs w:val="23"/>
          <w:lang w:eastAsia="fr-BE"/>
        </w:rPr>
        <w:t>Aurubis</w:t>
      </w:r>
      <w:proofErr w:type="spellEnd"/>
      <w:r w:rsidRPr="00637668">
        <w:rPr>
          <w:rFonts w:ascii="Lato" w:eastAsia="Times New Roman" w:hAnsi="Lato" w:cs="Times New Roman"/>
          <w:color w:val="000000"/>
          <w:sz w:val="23"/>
          <w:szCs w:val="23"/>
          <w:lang w:eastAsia="fr-BE"/>
        </w:rPr>
        <w:t>, premier producteur européen de cuivre affiné.</w:t>
      </w:r>
    </w:p>
    <w:p w14:paraId="598258A7" w14:textId="77777777" w:rsidR="005C6736" w:rsidRDefault="005C6736"/>
    <w:sectPr w:rsidR="005C673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668"/>
    <w:rsid w:val="005C6736"/>
    <w:rsid w:val="00637668"/>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E073A"/>
  <w15:chartTrackingRefBased/>
  <w15:docId w15:val="{ED0DBF26-2F61-42C8-B2F6-8C7B7D704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7856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328</Words>
  <Characters>1807</Characters>
  <Application>Microsoft Office Word</Application>
  <DocSecurity>0</DocSecurity>
  <Lines>15</Lines>
  <Paragraphs>4</Paragraphs>
  <ScaleCrop>false</ScaleCrop>
  <Company/>
  <LinksUpToDate>false</LinksUpToDate>
  <CharactersWithSpaces>2131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Sebastien Klinck</dc:creator>
  <cp:keywords/>
  <dc:description/>
  <cp:lastModifiedBy>Sebastien Klinck</cp:lastModifiedBy>
  <cp:revision>1</cp:revision>
  <dcterms:created xsi:type="dcterms:W3CDTF">2022-11-28T12:53:00Z</dcterms:created>
  <dcterms:modified xsi:type="dcterms:W3CDTF">2022-11-28T12:54:00Z</dcterms:modified>
</cp:coreProperties>
</file>